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0762B" w14:textId="6184EB8A" w:rsidR="00C30B25" w:rsidRDefault="006138EE" w:rsidP="00C30B25">
      <w:pPr>
        <w:pStyle w:val="NoSpacing"/>
        <w:rPr>
          <w:b/>
          <w:sz w:val="32"/>
          <w:szCs w:val="32"/>
        </w:rPr>
      </w:pPr>
      <w:r w:rsidRPr="00BF0DF8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4384" behindDoc="1" locked="0" layoutInCell="1" allowOverlap="1" wp14:anchorId="11C93CED" wp14:editId="3C6B21CD">
            <wp:simplePos x="0" y="0"/>
            <wp:positionH relativeFrom="margin">
              <wp:align>right</wp:align>
            </wp:positionH>
            <wp:positionV relativeFrom="paragraph">
              <wp:posOffset>-823595</wp:posOffset>
            </wp:positionV>
            <wp:extent cx="1379085" cy="1448195"/>
            <wp:effectExtent l="0" t="0" r="0" b="0"/>
            <wp:wrapNone/>
            <wp:docPr id="9" name="Picture 2" descr="C:\Users\Mia Vork\Desktop\stichting huiskamer noorden\stichting Huiskamer Noorden\logo_huiskamernoorden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Mia Vork\Desktop\stichting huiskamer noorden\stichting Huiskamer Noorden\logo_huiskamernoorden_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85" cy="144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B25" w:rsidRPr="00BF0DF8">
        <w:rPr>
          <w:b/>
          <w:sz w:val="32"/>
          <w:szCs w:val="32"/>
        </w:rPr>
        <w:t xml:space="preserve">Nieuwsbrief </w:t>
      </w:r>
      <w:r w:rsidR="00824F0A">
        <w:rPr>
          <w:b/>
          <w:sz w:val="32"/>
          <w:szCs w:val="32"/>
        </w:rPr>
        <w:t>8</w:t>
      </w:r>
      <w:r w:rsidR="004E4C3F">
        <w:rPr>
          <w:b/>
          <w:sz w:val="32"/>
          <w:szCs w:val="32"/>
        </w:rPr>
        <w:t xml:space="preserve"> februari</w:t>
      </w:r>
      <w:r w:rsidR="00A22A05">
        <w:rPr>
          <w:b/>
          <w:sz w:val="32"/>
          <w:szCs w:val="32"/>
        </w:rPr>
        <w:t xml:space="preserve"> 2020</w:t>
      </w:r>
    </w:p>
    <w:p w14:paraId="434D00D2" w14:textId="77777777" w:rsidR="00B3184F" w:rsidRDefault="00B3184F" w:rsidP="00C30B25">
      <w:pPr>
        <w:pStyle w:val="NoSpacing"/>
        <w:rPr>
          <w:b/>
          <w:sz w:val="32"/>
          <w:szCs w:val="32"/>
        </w:rPr>
      </w:pPr>
    </w:p>
    <w:p w14:paraId="26C17419" w14:textId="5BB62CE7" w:rsidR="00B3184F" w:rsidRPr="00B3184F" w:rsidRDefault="00B3184F" w:rsidP="00B3184F">
      <w:pPr>
        <w:rPr>
          <w:sz w:val="24"/>
          <w:szCs w:val="24"/>
        </w:rPr>
      </w:pPr>
      <w:r w:rsidRPr="00B3184F">
        <w:rPr>
          <w:sz w:val="24"/>
          <w:szCs w:val="24"/>
        </w:rPr>
        <w:t xml:space="preserve">Zoals u heeft kunnen vernemen in De Omroeper van afgelopen week is burgemeester Frans Buijserd nog even in zijn laatste week van </w:t>
      </w:r>
      <w:r>
        <w:rPr>
          <w:sz w:val="24"/>
          <w:szCs w:val="24"/>
        </w:rPr>
        <w:t xml:space="preserve">zijn </w:t>
      </w:r>
      <w:r w:rsidRPr="00B3184F">
        <w:rPr>
          <w:sz w:val="24"/>
          <w:szCs w:val="24"/>
        </w:rPr>
        <w:t>burgmeesterschap mee komen eten in De Huiskamer, waar hij erg van genoten heeft.</w:t>
      </w:r>
    </w:p>
    <w:p w14:paraId="668F9C53" w14:textId="77777777" w:rsidR="00B3184F" w:rsidRPr="00B3184F" w:rsidRDefault="00B3184F" w:rsidP="00B3184F">
      <w:pPr>
        <w:rPr>
          <w:sz w:val="24"/>
          <w:szCs w:val="24"/>
        </w:rPr>
      </w:pPr>
      <w:r w:rsidRPr="00B3184F">
        <w:rPr>
          <w:sz w:val="24"/>
          <w:szCs w:val="24"/>
        </w:rPr>
        <w:t xml:space="preserve">Ook de bezoekers genoten van zijn aanwezigheid en hebben hun verhaal nog even kunnen doen. </w:t>
      </w:r>
    </w:p>
    <w:p w14:paraId="4E6C0401" w14:textId="77777777" w:rsidR="00B3184F" w:rsidRPr="00B3184F" w:rsidRDefault="00B3184F" w:rsidP="00B3184F">
      <w:pPr>
        <w:rPr>
          <w:sz w:val="24"/>
          <w:szCs w:val="24"/>
        </w:rPr>
      </w:pPr>
      <w:r w:rsidRPr="00B3184F">
        <w:rPr>
          <w:sz w:val="24"/>
          <w:szCs w:val="24"/>
        </w:rPr>
        <w:t>Mevrouw Nel Hellingerwerf is inmiddels weer hersteld na haar knieoperatie en als zodanig weer in staat om haar vrijwilligerstaken weer op te pakken op de vrijdagmiddag om de week.</w:t>
      </w:r>
    </w:p>
    <w:p w14:paraId="20E289DC" w14:textId="77777777" w:rsidR="00B3184F" w:rsidRPr="00B3184F" w:rsidRDefault="00B3184F" w:rsidP="00B3184F">
      <w:pPr>
        <w:rPr>
          <w:sz w:val="24"/>
          <w:szCs w:val="24"/>
        </w:rPr>
      </w:pPr>
      <w:r w:rsidRPr="00B3184F">
        <w:rPr>
          <w:sz w:val="24"/>
          <w:szCs w:val="24"/>
        </w:rPr>
        <w:t>Daarnaast mogen we mevrouw Wil Groenendijk verwelkomen als vrijwilliger op de maandagmiddag om de week afwisselend met mevr. Sien Kempenaar die even in de lappenmand zit op dit moment.</w:t>
      </w:r>
    </w:p>
    <w:p w14:paraId="49C58A4B" w14:textId="41676FA8" w:rsidR="00B3184F" w:rsidRDefault="00B3184F" w:rsidP="00B3184F">
      <w:pPr>
        <w:rPr>
          <w:sz w:val="24"/>
          <w:szCs w:val="24"/>
        </w:rPr>
      </w:pPr>
      <w:r w:rsidRPr="00B3184F">
        <w:rPr>
          <w:sz w:val="24"/>
          <w:szCs w:val="24"/>
        </w:rPr>
        <w:t>Woensdag 12 februari a.s. is er s’morgens om 10.</w:t>
      </w:r>
      <w:r>
        <w:rPr>
          <w:sz w:val="24"/>
          <w:szCs w:val="24"/>
        </w:rPr>
        <w:t>3</w:t>
      </w:r>
      <w:r w:rsidRPr="00B3184F">
        <w:rPr>
          <w:sz w:val="24"/>
          <w:szCs w:val="24"/>
        </w:rPr>
        <w:t xml:space="preserve">0uur </w:t>
      </w:r>
      <w:r>
        <w:rPr>
          <w:sz w:val="24"/>
          <w:szCs w:val="24"/>
        </w:rPr>
        <w:t xml:space="preserve">(niet zoals in de vorige nieuwsbrief vermeld stond 10.00 uur) </w:t>
      </w:r>
      <w:r w:rsidRPr="00B3184F">
        <w:rPr>
          <w:sz w:val="24"/>
          <w:szCs w:val="24"/>
        </w:rPr>
        <w:t>een Oud Hollandse spelochtend met heerlijke warme wafels na afloop welke verzorgd worden door de activiteitencommissie.</w:t>
      </w:r>
    </w:p>
    <w:p w14:paraId="38335C92" w14:textId="2248DD9F" w:rsidR="00B3184F" w:rsidRDefault="00B3184F" w:rsidP="00B3184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028DDA9" wp14:editId="464EB46A">
            <wp:simplePos x="0" y="0"/>
            <wp:positionH relativeFrom="column">
              <wp:posOffset>4281805</wp:posOffset>
            </wp:positionH>
            <wp:positionV relativeFrom="paragraph">
              <wp:posOffset>110490</wp:posOffset>
            </wp:positionV>
            <wp:extent cx="1805940" cy="1501041"/>
            <wp:effectExtent l="0" t="0" r="381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501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Vrijdag 14 februari sjoelcompetitie van 14.00-16.00 uur.</w:t>
      </w:r>
    </w:p>
    <w:p w14:paraId="5626586B" w14:textId="05C2EE9E" w:rsidR="00B3184F" w:rsidRPr="00B3184F" w:rsidRDefault="00B3184F" w:rsidP="00B3184F">
      <w:pPr>
        <w:rPr>
          <w:sz w:val="24"/>
          <w:szCs w:val="24"/>
        </w:rPr>
      </w:pPr>
    </w:p>
    <w:p w14:paraId="3A574B85" w14:textId="0619C2DB" w:rsidR="00B3184F" w:rsidRDefault="00B3184F" w:rsidP="00B3184F">
      <w:pPr>
        <w:rPr>
          <w:sz w:val="24"/>
          <w:szCs w:val="24"/>
        </w:rPr>
      </w:pPr>
      <w:r w:rsidRPr="00B3184F">
        <w:rPr>
          <w:sz w:val="24"/>
          <w:szCs w:val="24"/>
        </w:rPr>
        <w:t>We hopen op een grote opkomst.</w:t>
      </w:r>
    </w:p>
    <w:p w14:paraId="5DD59148" w14:textId="556F0D7E" w:rsidR="00B3184F" w:rsidRDefault="00B3184F" w:rsidP="004A5C9C">
      <w:pPr>
        <w:rPr>
          <w:sz w:val="24"/>
          <w:szCs w:val="24"/>
        </w:rPr>
      </w:pPr>
      <w:r w:rsidRPr="00B3184F">
        <w:rPr>
          <w:sz w:val="24"/>
          <w:szCs w:val="24"/>
        </w:rPr>
        <w:t>Met vriendelijke groeten vanuit het bestuur, Mia, Inge, Jan en Gé</w:t>
      </w:r>
    </w:p>
    <w:p w14:paraId="20657357" w14:textId="6F069EE7" w:rsidR="00B3184F" w:rsidRDefault="00B3184F" w:rsidP="004A5C9C">
      <w:pPr>
        <w:rPr>
          <w:sz w:val="24"/>
          <w:szCs w:val="24"/>
        </w:rPr>
      </w:pPr>
    </w:p>
    <w:p w14:paraId="6C0AFD00" w14:textId="77777777" w:rsidR="00B3184F" w:rsidRDefault="00B3184F" w:rsidP="004A5C9C">
      <w:pPr>
        <w:rPr>
          <w:sz w:val="24"/>
          <w:szCs w:val="24"/>
        </w:rPr>
      </w:pPr>
    </w:p>
    <w:p w14:paraId="7FA276AE" w14:textId="77777777" w:rsidR="00B3184F" w:rsidRPr="00B3184F" w:rsidRDefault="00B3184F" w:rsidP="004A5C9C">
      <w:pPr>
        <w:rPr>
          <w:sz w:val="24"/>
          <w:szCs w:val="24"/>
        </w:rPr>
      </w:pPr>
    </w:p>
    <w:tbl>
      <w:tblPr>
        <w:tblW w:w="8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41"/>
        <w:gridCol w:w="1701"/>
        <w:gridCol w:w="1581"/>
        <w:gridCol w:w="1421"/>
        <w:gridCol w:w="1321"/>
      </w:tblGrid>
      <w:tr w:rsidR="004E4C3F" w:rsidRPr="004E4C3F" w14:paraId="4E5F2690" w14:textId="77777777" w:rsidTr="00824F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6C1B" w14:textId="5BB77D41" w:rsidR="004E4C3F" w:rsidRPr="004E4C3F" w:rsidRDefault="004E4C3F" w:rsidP="00F723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228B" w14:textId="77777777" w:rsidR="004E4C3F" w:rsidRPr="004E4C3F" w:rsidRDefault="004E4C3F" w:rsidP="004E4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2D6E" w14:textId="77777777" w:rsidR="004E4C3F" w:rsidRPr="004E4C3F" w:rsidRDefault="004E4C3F" w:rsidP="004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7CE5" w14:textId="77777777" w:rsidR="004E4C3F" w:rsidRPr="004E4C3F" w:rsidRDefault="004E4C3F" w:rsidP="004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5647" w14:textId="77777777" w:rsidR="004E4C3F" w:rsidRPr="004E4C3F" w:rsidRDefault="004E4C3F" w:rsidP="004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A9A6" w14:textId="77777777" w:rsidR="004E4C3F" w:rsidRPr="004E4C3F" w:rsidRDefault="004E4C3F" w:rsidP="004E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24F0A" w:rsidRPr="00824F0A" w14:paraId="5348CD7C" w14:textId="77777777" w:rsidTr="00824F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35259" w14:textId="537B999B" w:rsidR="00824F0A" w:rsidRPr="00824F0A" w:rsidRDefault="00824F0A" w:rsidP="00824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B10CE" w14:textId="049E99B6" w:rsidR="00824F0A" w:rsidRPr="00824F0A" w:rsidRDefault="00824F0A" w:rsidP="00824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0549A" w14:textId="212E3471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A6066" w14:textId="07674E29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11BB2" w14:textId="604D0FE2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0520F" w14:textId="4DA22407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24F0A" w:rsidRPr="00824F0A" w14:paraId="13EFA3E2" w14:textId="77777777" w:rsidTr="00824F0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60EAC89B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week 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2A1ED121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7B49AB43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din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543C2618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wo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CE6F2" w:fill="DCE6F2"/>
            <w:noWrap/>
            <w:vAlign w:val="bottom"/>
            <w:hideMark/>
          </w:tcPr>
          <w:p w14:paraId="228E5132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do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48CDA2E9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vrij</w:t>
            </w:r>
          </w:p>
        </w:tc>
      </w:tr>
      <w:tr w:rsidR="00824F0A" w:rsidRPr="00824F0A" w14:paraId="2B89EB69" w14:textId="77777777" w:rsidTr="00824F0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6B6EC368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134B505D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4B56C2B2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5A78085F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49E5F8F5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CE6F2" w:fill="DCE6F2"/>
            <w:noWrap/>
            <w:vAlign w:val="bottom"/>
            <w:hideMark/>
          </w:tcPr>
          <w:p w14:paraId="168C9DAE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14</w:t>
            </w:r>
          </w:p>
        </w:tc>
      </w:tr>
      <w:tr w:rsidR="00824F0A" w:rsidRPr="00824F0A" w14:paraId="77FD7FDA" w14:textId="77777777" w:rsidTr="00824F0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6518F4C2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OCHTEND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972999C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Jan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C7BB511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Wil Leliveld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DF3EB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Wil Knaap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noWrap/>
            <w:vAlign w:val="bottom"/>
            <w:hideMark/>
          </w:tcPr>
          <w:p w14:paraId="5DE32E53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50995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Mia</w:t>
            </w:r>
          </w:p>
        </w:tc>
      </w:tr>
      <w:tr w:rsidR="00824F0A" w:rsidRPr="00824F0A" w14:paraId="4E385595" w14:textId="77777777" w:rsidTr="00824F0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531ECF98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MIDDAG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EEEBB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Alie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7E96715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Anneke v Zuylen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33CCFF"/>
            <w:noWrap/>
            <w:vAlign w:val="bottom"/>
            <w:hideMark/>
          </w:tcPr>
          <w:p w14:paraId="102460BB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BF1DE" w:fill="EBF1DE"/>
            <w:vAlign w:val="bottom"/>
            <w:hideMark/>
          </w:tcPr>
          <w:p w14:paraId="5E9FA014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CF74F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Ellie</w:t>
            </w:r>
          </w:p>
        </w:tc>
      </w:tr>
      <w:tr w:rsidR="00824F0A" w:rsidRPr="00824F0A" w14:paraId="23CFAB42" w14:textId="77777777" w:rsidTr="00824F0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623824B2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KOOK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4AC43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Nelly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159E3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Greet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3FD2213F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Diny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14:paraId="7B52482C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Carla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EA7BB78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Nel</w:t>
            </w:r>
          </w:p>
        </w:tc>
      </w:tr>
      <w:tr w:rsidR="00824F0A" w:rsidRPr="00824F0A" w14:paraId="682A4C96" w14:textId="77777777" w:rsidTr="00824F0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70E9D372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AVOND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561BFC3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Lieneke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FF"/>
            <w:noWrap/>
            <w:vAlign w:val="bottom"/>
            <w:hideMark/>
          </w:tcPr>
          <w:p w14:paraId="220685B7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48A34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Inge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76ED18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74728376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Riane</w:t>
            </w:r>
          </w:p>
        </w:tc>
        <w:bookmarkStart w:id="0" w:name="_GoBack"/>
        <w:bookmarkEnd w:id="0"/>
      </w:tr>
      <w:tr w:rsidR="00824F0A" w:rsidRPr="00824F0A" w14:paraId="461A5977" w14:textId="77777777" w:rsidTr="00824F0A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DD9C3" w:fill="DDD9C3"/>
            <w:noWrap/>
            <w:vAlign w:val="bottom"/>
            <w:hideMark/>
          </w:tcPr>
          <w:p w14:paraId="39C9071C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stage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2973C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0BF5F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A92F9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55737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F9D17" w14:textId="77777777" w:rsidR="00824F0A" w:rsidRPr="00824F0A" w:rsidRDefault="00824F0A" w:rsidP="00824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4F0A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824F0A" w:rsidRPr="00824F0A" w14:paraId="593D1800" w14:textId="77777777" w:rsidTr="00824F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FE531" w14:textId="18A1CBCC" w:rsidR="00824F0A" w:rsidRPr="00824F0A" w:rsidRDefault="00824F0A" w:rsidP="00824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845CB" w14:textId="797F02F8" w:rsidR="00824F0A" w:rsidRPr="00824F0A" w:rsidRDefault="00824F0A" w:rsidP="00824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A510A" w14:textId="2BEE8C09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3D3BB" w14:textId="0B17D261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EAABC" w14:textId="47F48825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8ED87" w14:textId="47C0BBE1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24F0A" w:rsidRPr="00824F0A" w14:paraId="123C7167" w14:textId="77777777" w:rsidTr="00824F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EAE8A" w14:textId="111AA12A" w:rsidR="00824F0A" w:rsidRPr="00824F0A" w:rsidRDefault="00824F0A" w:rsidP="00824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AA53E" w14:textId="0BECA8F6" w:rsidR="00824F0A" w:rsidRPr="00824F0A" w:rsidRDefault="00824F0A" w:rsidP="00824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235CF" w14:textId="37672B15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70A75" w14:textId="4FDB9EC7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9168C" w14:textId="273FA64D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2F637" w14:textId="12141393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24F0A" w:rsidRPr="00824F0A" w14:paraId="3FA4CB2B" w14:textId="77777777" w:rsidTr="00824F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73298" w14:textId="481C1052" w:rsidR="00824F0A" w:rsidRPr="00824F0A" w:rsidRDefault="00824F0A" w:rsidP="00824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CB135" w14:textId="5A63F788" w:rsidR="00824F0A" w:rsidRPr="00824F0A" w:rsidRDefault="00824F0A" w:rsidP="00824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71CBE" w14:textId="71476113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65A60" w14:textId="7B39BE53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5D4F0" w14:textId="783DF054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6E0A4" w14:textId="45A579C9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24F0A" w:rsidRPr="00824F0A" w14:paraId="7A82C87D" w14:textId="77777777" w:rsidTr="00824F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3176D" w14:textId="5327141D" w:rsidR="00824F0A" w:rsidRPr="00824F0A" w:rsidRDefault="00824F0A" w:rsidP="00824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66C2A" w14:textId="5F336E9B" w:rsidR="00824F0A" w:rsidRPr="00824F0A" w:rsidRDefault="00824F0A" w:rsidP="00824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0709B" w14:textId="1143557E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CD2FD" w14:textId="7CC44977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6DDDF" w14:textId="744E5949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A830F" w14:textId="77AAF38D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24F0A" w:rsidRPr="00824F0A" w14:paraId="373CEA8C" w14:textId="77777777" w:rsidTr="00824F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4EC9" w14:textId="0267BA81" w:rsidR="00824F0A" w:rsidRPr="00824F0A" w:rsidRDefault="00824F0A" w:rsidP="00824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533BD" w14:textId="2CE904BE" w:rsidR="00824F0A" w:rsidRPr="00824F0A" w:rsidRDefault="00824F0A" w:rsidP="00824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E8E69" w14:textId="1198C5CD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A2731" w14:textId="51D5C94F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E3C7F" w14:textId="0CE8962C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A8BB" w14:textId="1D3B7447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24F0A" w:rsidRPr="00824F0A" w14:paraId="1FB948CE" w14:textId="77777777" w:rsidTr="00824F0A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EC3D1" w14:textId="230B2C60" w:rsidR="00824F0A" w:rsidRPr="00824F0A" w:rsidRDefault="00824F0A" w:rsidP="00824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B034A" w14:textId="293CF837" w:rsidR="00824F0A" w:rsidRPr="00824F0A" w:rsidRDefault="00824F0A" w:rsidP="00824F0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A09F8" w14:textId="17F83CB0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D5200" w14:textId="19882B77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F9ADA" w14:textId="73A1996F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4504D" w14:textId="606A934B" w:rsidR="00824F0A" w:rsidRPr="00824F0A" w:rsidRDefault="00824F0A" w:rsidP="0082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2DC82ECF" w14:textId="73B88680" w:rsidR="004F3E33" w:rsidRDefault="004F3E33" w:rsidP="00B3184F">
      <w:pPr>
        <w:rPr>
          <w:color w:val="222222"/>
          <w:sz w:val="24"/>
          <w:szCs w:val="24"/>
          <w:shd w:val="clear" w:color="auto" w:fill="FFFFFF"/>
        </w:rPr>
      </w:pPr>
    </w:p>
    <w:sectPr w:rsidR="004F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C8DF7" w14:textId="77777777" w:rsidR="00466193" w:rsidRDefault="00466193" w:rsidP="00BF20A5">
      <w:pPr>
        <w:spacing w:after="0" w:line="240" w:lineRule="auto"/>
      </w:pPr>
      <w:r>
        <w:separator/>
      </w:r>
    </w:p>
  </w:endnote>
  <w:endnote w:type="continuationSeparator" w:id="0">
    <w:p w14:paraId="533A60E0" w14:textId="77777777" w:rsidR="00466193" w:rsidRDefault="00466193" w:rsidP="00BF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30388" w14:textId="77777777" w:rsidR="00466193" w:rsidRDefault="00466193" w:rsidP="00BF20A5">
      <w:pPr>
        <w:spacing w:after="0" w:line="240" w:lineRule="auto"/>
      </w:pPr>
      <w:r>
        <w:separator/>
      </w:r>
    </w:p>
  </w:footnote>
  <w:footnote w:type="continuationSeparator" w:id="0">
    <w:p w14:paraId="1D1A4BBB" w14:textId="77777777" w:rsidR="00466193" w:rsidRDefault="00466193" w:rsidP="00BF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A1044"/>
    <w:multiLevelType w:val="hybridMultilevel"/>
    <w:tmpl w:val="6F56AE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A44D7"/>
    <w:multiLevelType w:val="hybridMultilevel"/>
    <w:tmpl w:val="6038B4B2"/>
    <w:lvl w:ilvl="0" w:tplc="2034E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E6"/>
    <w:rsid w:val="00014730"/>
    <w:rsid w:val="000408AF"/>
    <w:rsid w:val="0005761D"/>
    <w:rsid w:val="0006485A"/>
    <w:rsid w:val="00090369"/>
    <w:rsid w:val="000D523F"/>
    <w:rsid w:val="000F14EF"/>
    <w:rsid w:val="00100D60"/>
    <w:rsid w:val="00120AD8"/>
    <w:rsid w:val="00125A79"/>
    <w:rsid w:val="0012613F"/>
    <w:rsid w:val="00161E07"/>
    <w:rsid w:val="00174DF6"/>
    <w:rsid w:val="001823EF"/>
    <w:rsid w:val="00187FAA"/>
    <w:rsid w:val="001929E0"/>
    <w:rsid w:val="001B513D"/>
    <w:rsid w:val="001D4203"/>
    <w:rsid w:val="001E34ED"/>
    <w:rsid w:val="00205FEA"/>
    <w:rsid w:val="00235313"/>
    <w:rsid w:val="00237DEC"/>
    <w:rsid w:val="00242189"/>
    <w:rsid w:val="002444C5"/>
    <w:rsid w:val="00244A6C"/>
    <w:rsid w:val="002A27DF"/>
    <w:rsid w:val="002B05BA"/>
    <w:rsid w:val="002D3DD2"/>
    <w:rsid w:val="002E12C4"/>
    <w:rsid w:val="0032545E"/>
    <w:rsid w:val="00364EF4"/>
    <w:rsid w:val="00367BFF"/>
    <w:rsid w:val="0038433E"/>
    <w:rsid w:val="00392DCD"/>
    <w:rsid w:val="003A6E6F"/>
    <w:rsid w:val="004053F2"/>
    <w:rsid w:val="00412B93"/>
    <w:rsid w:val="004211A3"/>
    <w:rsid w:val="00431AD0"/>
    <w:rsid w:val="004578E6"/>
    <w:rsid w:val="00466193"/>
    <w:rsid w:val="00466DE3"/>
    <w:rsid w:val="00476FE1"/>
    <w:rsid w:val="00494D8F"/>
    <w:rsid w:val="004A5C9C"/>
    <w:rsid w:val="004A677D"/>
    <w:rsid w:val="004B1CD3"/>
    <w:rsid w:val="004B74B6"/>
    <w:rsid w:val="004E4C3F"/>
    <w:rsid w:val="004F3E33"/>
    <w:rsid w:val="004F56DA"/>
    <w:rsid w:val="00500173"/>
    <w:rsid w:val="00533C2A"/>
    <w:rsid w:val="005452A5"/>
    <w:rsid w:val="00553CF5"/>
    <w:rsid w:val="0058276C"/>
    <w:rsid w:val="00587D00"/>
    <w:rsid w:val="0059166C"/>
    <w:rsid w:val="00592A04"/>
    <w:rsid w:val="005B79B9"/>
    <w:rsid w:val="005E1D22"/>
    <w:rsid w:val="00610CBF"/>
    <w:rsid w:val="006138EE"/>
    <w:rsid w:val="0063050B"/>
    <w:rsid w:val="00631615"/>
    <w:rsid w:val="006615C0"/>
    <w:rsid w:val="006662E6"/>
    <w:rsid w:val="006972AD"/>
    <w:rsid w:val="006A0A18"/>
    <w:rsid w:val="006B5151"/>
    <w:rsid w:val="006B59E4"/>
    <w:rsid w:val="006C33FA"/>
    <w:rsid w:val="006D7991"/>
    <w:rsid w:val="006F7176"/>
    <w:rsid w:val="00731895"/>
    <w:rsid w:val="00747EC0"/>
    <w:rsid w:val="007502DB"/>
    <w:rsid w:val="00771FD3"/>
    <w:rsid w:val="007A16D0"/>
    <w:rsid w:val="007A7570"/>
    <w:rsid w:val="007B5078"/>
    <w:rsid w:val="007B68F0"/>
    <w:rsid w:val="007C3C19"/>
    <w:rsid w:val="00804185"/>
    <w:rsid w:val="008136D3"/>
    <w:rsid w:val="008139AC"/>
    <w:rsid w:val="00824F0A"/>
    <w:rsid w:val="00853EFF"/>
    <w:rsid w:val="0085481A"/>
    <w:rsid w:val="00866290"/>
    <w:rsid w:val="00874DBB"/>
    <w:rsid w:val="008A0C70"/>
    <w:rsid w:val="008C65B3"/>
    <w:rsid w:val="008D484D"/>
    <w:rsid w:val="008E057A"/>
    <w:rsid w:val="008E0C7F"/>
    <w:rsid w:val="00924E70"/>
    <w:rsid w:val="00925E19"/>
    <w:rsid w:val="0093096F"/>
    <w:rsid w:val="009330B9"/>
    <w:rsid w:val="00962043"/>
    <w:rsid w:val="00970497"/>
    <w:rsid w:val="0098683B"/>
    <w:rsid w:val="009C2ED1"/>
    <w:rsid w:val="009D2ED0"/>
    <w:rsid w:val="00A04C5D"/>
    <w:rsid w:val="00A22A05"/>
    <w:rsid w:val="00A52BDF"/>
    <w:rsid w:val="00A755F2"/>
    <w:rsid w:val="00A91BD2"/>
    <w:rsid w:val="00A92B9F"/>
    <w:rsid w:val="00AC1CE7"/>
    <w:rsid w:val="00AE23B8"/>
    <w:rsid w:val="00AE29BE"/>
    <w:rsid w:val="00B07342"/>
    <w:rsid w:val="00B17EEA"/>
    <w:rsid w:val="00B3184F"/>
    <w:rsid w:val="00B34FFD"/>
    <w:rsid w:val="00B3747E"/>
    <w:rsid w:val="00B604F4"/>
    <w:rsid w:val="00B6447E"/>
    <w:rsid w:val="00B73EB4"/>
    <w:rsid w:val="00BC1687"/>
    <w:rsid w:val="00BD2D41"/>
    <w:rsid w:val="00BE6862"/>
    <w:rsid w:val="00BF0DF8"/>
    <w:rsid w:val="00BF1D9A"/>
    <w:rsid w:val="00BF20A5"/>
    <w:rsid w:val="00C30B25"/>
    <w:rsid w:val="00C379FF"/>
    <w:rsid w:val="00C50C7D"/>
    <w:rsid w:val="00C754C3"/>
    <w:rsid w:val="00C81D6B"/>
    <w:rsid w:val="00CB3D83"/>
    <w:rsid w:val="00CD4E05"/>
    <w:rsid w:val="00CE22EB"/>
    <w:rsid w:val="00CE64BB"/>
    <w:rsid w:val="00CE74F3"/>
    <w:rsid w:val="00CE7C07"/>
    <w:rsid w:val="00D24A8D"/>
    <w:rsid w:val="00D46358"/>
    <w:rsid w:val="00D46465"/>
    <w:rsid w:val="00D52816"/>
    <w:rsid w:val="00D54A08"/>
    <w:rsid w:val="00D7429B"/>
    <w:rsid w:val="00D77421"/>
    <w:rsid w:val="00D94562"/>
    <w:rsid w:val="00D95A8A"/>
    <w:rsid w:val="00DC0772"/>
    <w:rsid w:val="00DC115C"/>
    <w:rsid w:val="00DE227B"/>
    <w:rsid w:val="00E63FB8"/>
    <w:rsid w:val="00E7004F"/>
    <w:rsid w:val="00E93CFA"/>
    <w:rsid w:val="00EA3C42"/>
    <w:rsid w:val="00EA7217"/>
    <w:rsid w:val="00EB3EDF"/>
    <w:rsid w:val="00EE74FD"/>
    <w:rsid w:val="00F03647"/>
    <w:rsid w:val="00F04456"/>
    <w:rsid w:val="00F11F09"/>
    <w:rsid w:val="00F17D05"/>
    <w:rsid w:val="00F21D0C"/>
    <w:rsid w:val="00F64369"/>
    <w:rsid w:val="00F6729A"/>
    <w:rsid w:val="00F723B7"/>
    <w:rsid w:val="00F758CD"/>
    <w:rsid w:val="00F824FB"/>
    <w:rsid w:val="00F84E70"/>
    <w:rsid w:val="00F85EE3"/>
    <w:rsid w:val="00F939CE"/>
    <w:rsid w:val="00FC525D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5E890"/>
  <w15:docId w15:val="{F50948BB-E703-454B-80AB-853AC807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4E70"/>
    <w:pPr>
      <w:spacing w:before="375" w:after="105" w:line="495" w:lineRule="atLeast"/>
      <w:outlineLvl w:val="1"/>
    </w:pPr>
    <w:rPr>
      <w:rFonts w:ascii="Arial" w:eastAsia="Times New Roman" w:hAnsi="Arial" w:cs="Arial"/>
      <w:color w:val="111111"/>
      <w:sz w:val="39"/>
      <w:szCs w:val="39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30B2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2545E"/>
    <w:rPr>
      <w:color w:val="0000FF" w:themeColor="hyperlink"/>
      <w:u w:val="single"/>
    </w:rPr>
  </w:style>
  <w:style w:type="character" w:customStyle="1" w:styleId="emoji">
    <w:name w:val="emoji"/>
    <w:basedOn w:val="DefaultParagraphFont"/>
    <w:rsid w:val="00874DBB"/>
  </w:style>
  <w:style w:type="paragraph" w:styleId="Header">
    <w:name w:val="header"/>
    <w:basedOn w:val="Normal"/>
    <w:link w:val="HeaderChar"/>
    <w:uiPriority w:val="99"/>
    <w:unhideWhenUsed/>
    <w:rsid w:val="00BF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0A5"/>
  </w:style>
  <w:style w:type="paragraph" w:styleId="Footer">
    <w:name w:val="footer"/>
    <w:basedOn w:val="Normal"/>
    <w:link w:val="FooterChar"/>
    <w:uiPriority w:val="99"/>
    <w:unhideWhenUsed/>
    <w:rsid w:val="00BF2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0A5"/>
  </w:style>
  <w:style w:type="character" w:styleId="Strong">
    <w:name w:val="Strong"/>
    <w:basedOn w:val="DefaultParagraphFont"/>
    <w:uiPriority w:val="22"/>
    <w:qFormat/>
    <w:rsid w:val="002D3D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7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F84E70"/>
    <w:rPr>
      <w:rFonts w:ascii="Arial" w:eastAsia="Times New Roman" w:hAnsi="Arial" w:cs="Arial"/>
      <w:color w:val="111111"/>
      <w:sz w:val="39"/>
      <w:szCs w:val="39"/>
      <w:lang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925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97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83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250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2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4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35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77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7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985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76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441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19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8753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5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1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909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216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3F1EC-7FB3-4E07-9496-A1B4B015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Thuis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Anja Potter</cp:lastModifiedBy>
  <cp:revision>2</cp:revision>
  <cp:lastPrinted>2020-01-02T13:44:00Z</cp:lastPrinted>
  <dcterms:created xsi:type="dcterms:W3CDTF">2020-02-08T10:16:00Z</dcterms:created>
  <dcterms:modified xsi:type="dcterms:W3CDTF">2020-02-08T10:16:00Z</dcterms:modified>
</cp:coreProperties>
</file>